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B61BD0" w:rsidRPr="00B61BD0" w:rsidP="00B61BD0">
      <w:pPr>
        <w:jc w:val="left"/>
        <w:rPr>
          <w:rFonts w:ascii="Times New Roman" w:hAnsi="Times New Roman" w:cs="Times New Roman"/>
          <w:sz w:val="24"/>
          <w:szCs w:val="24"/>
        </w:rPr>
      </w:pPr>
      <w:r w:rsidRPr="00B61BD0">
        <w:rPr>
          <w:rFonts w:ascii="Times New Roman" w:hAnsi="Times New Roman" w:cs="Times New Roman"/>
          <w:sz w:val="24"/>
          <w:szCs w:val="24"/>
        </w:rPr>
        <w:t>Student’s Name</w:t>
      </w:r>
    </w:p>
    <w:p w:rsidR="00B61BD0" w:rsidRPr="00B61BD0" w:rsidP="00B61BD0">
      <w:pPr>
        <w:jc w:val="left"/>
        <w:rPr>
          <w:rFonts w:ascii="Times New Roman" w:hAnsi="Times New Roman" w:cs="Times New Roman"/>
          <w:sz w:val="24"/>
          <w:szCs w:val="24"/>
        </w:rPr>
      </w:pPr>
      <w:r w:rsidRPr="00B61BD0">
        <w:rPr>
          <w:rFonts w:ascii="Times New Roman" w:hAnsi="Times New Roman" w:cs="Times New Roman"/>
          <w:sz w:val="24"/>
          <w:szCs w:val="24"/>
        </w:rPr>
        <w:t>Professor’s Name</w:t>
      </w:r>
    </w:p>
    <w:p w:rsidR="00B61BD0" w:rsidRPr="00B61BD0" w:rsidP="00B61BD0">
      <w:pPr>
        <w:jc w:val="left"/>
        <w:rPr>
          <w:rFonts w:ascii="Times New Roman" w:hAnsi="Times New Roman" w:cs="Times New Roman"/>
          <w:sz w:val="24"/>
          <w:szCs w:val="24"/>
        </w:rPr>
      </w:pPr>
      <w:r w:rsidRPr="00B61BD0">
        <w:rPr>
          <w:rFonts w:ascii="Times New Roman" w:hAnsi="Times New Roman" w:cs="Times New Roman"/>
          <w:sz w:val="24"/>
          <w:szCs w:val="24"/>
        </w:rPr>
        <w:t>Course</w:t>
      </w:r>
    </w:p>
    <w:p w:rsidR="00B61BD0" w:rsidRPr="00B61BD0" w:rsidP="00B61BD0">
      <w:pPr>
        <w:jc w:val="left"/>
        <w:rPr>
          <w:rFonts w:ascii="Times New Roman" w:hAnsi="Times New Roman" w:cs="Times New Roman"/>
          <w:sz w:val="24"/>
          <w:szCs w:val="24"/>
        </w:rPr>
      </w:pPr>
      <w:r w:rsidRPr="00B61BD0">
        <w:rPr>
          <w:rFonts w:ascii="Times New Roman" w:hAnsi="Times New Roman" w:cs="Times New Roman"/>
          <w:sz w:val="24"/>
          <w:szCs w:val="24"/>
        </w:rPr>
        <w:t>Date of Submission</w:t>
      </w:r>
    </w:p>
    <w:p w:rsidR="00B61BD0" w:rsidP="00511CD1">
      <w:pPr>
        <w:jc w:val="center"/>
        <w:rPr>
          <w:rFonts w:ascii="Times New Roman" w:hAnsi="Times New Roman" w:cs="Times New Roman"/>
          <w:b/>
          <w:sz w:val="24"/>
          <w:szCs w:val="24"/>
        </w:rPr>
      </w:pPr>
    </w:p>
    <w:p w:rsidR="007148F8" w:rsidRPr="00511CD1" w:rsidP="00511CD1">
      <w:pPr>
        <w:jc w:val="center"/>
        <w:rPr>
          <w:rFonts w:ascii="Times New Roman" w:hAnsi="Times New Roman" w:cs="Times New Roman"/>
          <w:b/>
          <w:sz w:val="24"/>
          <w:szCs w:val="24"/>
        </w:rPr>
      </w:pPr>
      <w:r>
        <w:rPr>
          <w:rFonts w:ascii="Times New Roman" w:hAnsi="Times New Roman" w:cs="Times New Roman"/>
          <w:b/>
          <w:sz w:val="24"/>
          <w:szCs w:val="24"/>
        </w:rPr>
        <w:t>Lucille Clifton “</w:t>
      </w:r>
      <w:r w:rsidRPr="00511CD1" w:rsidR="0042467D">
        <w:rPr>
          <w:rFonts w:ascii="Times New Roman" w:hAnsi="Times New Roman" w:cs="Times New Roman"/>
          <w:b/>
          <w:sz w:val="24"/>
          <w:szCs w:val="24"/>
        </w:rPr>
        <w:t>Homage to my hips</w:t>
      </w:r>
      <w:r>
        <w:rPr>
          <w:rFonts w:ascii="Times New Roman" w:hAnsi="Times New Roman" w:cs="Times New Roman"/>
          <w:b/>
          <w:sz w:val="24"/>
          <w:szCs w:val="24"/>
        </w:rPr>
        <w:t>."
</w:t>
      </w:r>
    </w:p>
    <w:p w:rsidR="00B6553D" w:rsidRPr="00511CD1" w:rsidP="00BE0510">
      <w:pPr>
        <w:ind w:left="0" w:firstLine="720"/>
        <w:rPr>
          <w:rFonts w:ascii="Times New Roman" w:hAnsi="Times New Roman" w:cs="Times New Roman"/>
          <w:sz w:val="24"/>
          <w:szCs w:val="24"/>
        </w:rPr>
      </w:pPr>
      <w:r w:rsidRPr="00511CD1">
        <w:rPr>
          <w:rFonts w:ascii="Times New Roman" w:hAnsi="Times New Roman" w:cs="Times New Roman"/>
          <w:sz w:val="24"/>
          <w:szCs w:val="24"/>
        </w:rPr>
        <w:t>Homage to my hips is a poem written by Lucille Clifton praising her hips. The speaker explains how her hips are pretty, significant, and powerful and deserve more space to move around</w:t>
      </w:r>
      <w:r w:rsidRPr="00511CD1" w:rsidR="00E1197E">
        <w:rPr>
          <w:rFonts w:ascii="Times New Roman" w:hAnsi="Times New Roman" w:cs="Times New Roman"/>
          <w:sz w:val="24"/>
          <w:szCs w:val="24"/>
        </w:rPr>
        <w:t xml:space="preserve"> (1-6)</w:t>
      </w:r>
      <w:r w:rsidRPr="00511CD1">
        <w:rPr>
          <w:rFonts w:ascii="Times New Roman" w:hAnsi="Times New Roman" w:cs="Times New Roman"/>
          <w:sz w:val="24"/>
          <w:szCs w:val="24"/>
        </w:rPr>
        <w:t xml:space="preserve">. The speaker also says that her hips do not fit into little petty places. </w:t>
      </w:r>
      <w:r w:rsidR="00511CD1">
        <w:rPr>
          <w:rFonts w:ascii="Times New Roman" w:hAnsi="Times New Roman" w:cs="Times New Roman"/>
          <w:sz w:val="24"/>
          <w:szCs w:val="24"/>
        </w:rPr>
        <w:t>The poet uses figurative language to convey her message using her body. She also uses symbolism throughout her poem. This paper explores the poem "homage to my hips"</w:t>
      </w:r>
      <w:r w:rsidR="00BE0510">
        <w:rPr>
          <w:rFonts w:ascii="Times New Roman" w:hAnsi="Times New Roman" w:cs="Times New Roman"/>
          <w:sz w:val="24"/>
          <w:szCs w:val="24"/>
        </w:rPr>
        <w:t xml:space="preserve"> by Crafton, its historical context, influences among writers, an analysis of the writer's style, and the critical reception of this poem. 
</w:t>
      </w:r>
    </w:p>
    <w:p w:rsidR="00A0362B" w:rsidRPr="00511CD1" w:rsidP="00BE0510">
      <w:pPr>
        <w:ind w:left="0" w:firstLine="720"/>
        <w:rPr>
          <w:rFonts w:ascii="Times New Roman" w:hAnsi="Times New Roman" w:cs="Times New Roman"/>
          <w:sz w:val="24"/>
          <w:szCs w:val="24"/>
        </w:rPr>
      </w:pPr>
      <w:r w:rsidRPr="00511CD1">
        <w:rPr>
          <w:rFonts w:ascii="Times New Roman" w:hAnsi="Times New Roman" w:cs="Times New Roman"/>
          <w:sz w:val="24"/>
          <w:szCs w:val="24"/>
        </w:rPr>
        <w:t xml:space="preserve">Lucile wrote this poem when women were not valued in society and were underrated. It was when the Civil Rights movement was at its peak, with African Americans demanding equal rights as white Americans. </w:t>
      </w:r>
      <w:r w:rsidRPr="00511CD1" w:rsidR="009C0EE4">
        <w:rPr>
          <w:rFonts w:ascii="Times New Roman" w:hAnsi="Times New Roman" w:cs="Times New Roman"/>
          <w:sz w:val="24"/>
          <w:szCs w:val="24"/>
        </w:rPr>
        <w:t>The poem was published between 1960 and 1980 when African Americans sought freedom through the civil rights movement</w:t>
      </w:r>
      <w:r w:rsidR="00BE0510">
        <w:rPr>
          <w:rFonts w:ascii="Times New Roman" w:hAnsi="Times New Roman" w:cs="Times New Roman"/>
          <w:sz w:val="24"/>
          <w:szCs w:val="24"/>
        </w:rPr>
        <w:t xml:space="preserve"> and the Black Power Movement</w:t>
      </w:r>
      <w:r w:rsidRPr="00511CD1" w:rsidR="009C0EE4">
        <w:rPr>
          <w:rFonts w:ascii="Times New Roman" w:hAnsi="Times New Roman" w:cs="Times New Roman"/>
          <w:sz w:val="24"/>
          <w:szCs w:val="24"/>
        </w:rPr>
        <w:t xml:space="preserve">. </w:t>
      </w:r>
      <w:r w:rsidRPr="00511CD1">
        <w:rPr>
          <w:rFonts w:ascii="Times New Roman" w:hAnsi="Times New Roman" w:cs="Times New Roman"/>
          <w:sz w:val="24"/>
          <w:szCs w:val="24"/>
        </w:rPr>
        <w:t xml:space="preserve">Women have been subjected to inequality in society, their status lowered, and most privileges were going to men. </w:t>
      </w:r>
      <w:r w:rsidRPr="00511CD1" w:rsidR="00E1197E">
        <w:rPr>
          <w:rFonts w:ascii="Times New Roman" w:hAnsi="Times New Roman" w:cs="Times New Roman"/>
          <w:sz w:val="24"/>
          <w:szCs w:val="24"/>
        </w:rPr>
        <w:t xml:space="preserve">For example, at that time, women were still not eligible for voting. </w:t>
      </w:r>
      <w:r w:rsidRPr="00511CD1">
        <w:rPr>
          <w:rFonts w:ascii="Times New Roman" w:hAnsi="Times New Roman" w:cs="Times New Roman"/>
          <w:sz w:val="24"/>
          <w:szCs w:val="24"/>
        </w:rPr>
        <w:t xml:space="preserve">Lucille writes to show her dignity as a woman. </w:t>
      </w:r>
      <w:r w:rsidRPr="00511CD1" w:rsidR="00896924">
        <w:rPr>
          <w:rFonts w:ascii="Times New Roman" w:hAnsi="Times New Roman" w:cs="Times New Roman"/>
          <w:sz w:val="24"/>
          <w:szCs w:val="24"/>
        </w:rPr>
        <w:t xml:space="preserve"> </w:t>
      </w:r>
      <w:r w:rsidRPr="00511CD1">
        <w:rPr>
          <w:rFonts w:ascii="Times New Roman" w:hAnsi="Times New Roman" w:cs="Times New Roman"/>
          <w:sz w:val="24"/>
          <w:szCs w:val="24"/>
        </w:rPr>
        <w:t xml:space="preserve">She writes the poem as a tribute to the blackness and celebrations of women. She seeks to take away the stereotypes labeled on black women. She explores the relationship between African American women and how women should be proud of </w:t>
      </w:r>
      <w:r w:rsidRPr="00511CD1">
        <w:rPr>
          <w:rFonts w:ascii="Times New Roman" w:hAnsi="Times New Roman" w:cs="Times New Roman"/>
          <w:sz w:val="24"/>
          <w:szCs w:val="24"/>
        </w:rPr>
        <w:t xml:space="preserve">themselves. The poem is a form of empowerment </w:t>
      </w:r>
      <w:r w:rsidRPr="00511CD1" w:rsidR="009C0EE4">
        <w:rPr>
          <w:rFonts w:ascii="Times New Roman" w:hAnsi="Times New Roman" w:cs="Times New Roman"/>
          <w:sz w:val="24"/>
          <w:szCs w:val="24"/>
        </w:rPr>
        <w:t xml:space="preserve">whereby the speaker refuses to accept the small space that women </w:t>
      </w:r>
      <w:r w:rsidR="006D5E5D">
        <w:rPr>
          <w:rFonts w:ascii="Times New Roman" w:hAnsi="Times New Roman" w:cs="Times New Roman"/>
          <w:sz w:val="24"/>
          <w:szCs w:val="24"/>
        </w:rPr>
        <w:t>are given in society (</w:t>
      </w:r>
      <w:r w:rsidRPr="006D5E5D" w:rsidR="006D5E5D">
        <w:rPr>
          <w:rFonts w:ascii="Times New Roman" w:hAnsi="Times New Roman" w:cs="Times New Roman"/>
          <w:sz w:val="24"/>
          <w:szCs w:val="24"/>
        </w:rPr>
        <w:t>Ardian and Firmansyah</w:t>
      </w:r>
      <w:r w:rsidR="006D5E5D">
        <w:rPr>
          <w:rFonts w:ascii="Times New Roman" w:hAnsi="Times New Roman" w:cs="Times New Roman"/>
          <w:sz w:val="24"/>
          <w:szCs w:val="24"/>
        </w:rPr>
        <w:t>, 14</w:t>
      </w:r>
      <w:r w:rsidRPr="006D5E5D" w:rsidR="006D5E5D">
        <w:rPr>
          <w:rFonts w:ascii="Times New Roman" w:hAnsi="Times New Roman" w:cs="Times New Roman"/>
          <w:sz w:val="24"/>
          <w:szCs w:val="24"/>
        </w:rPr>
        <w:t xml:space="preserve">). </w:t>
      </w:r>
      <w:r w:rsidRPr="00511CD1" w:rsidR="009C0EE4">
        <w:rPr>
          <w:rFonts w:ascii="Times New Roman" w:hAnsi="Times New Roman" w:cs="Times New Roman"/>
          <w:sz w:val="24"/>
          <w:szCs w:val="24"/>
        </w:rPr>
        <w:t xml:space="preserve"> </w:t>
      </w:r>
    </w:p>
    <w:p w:rsidR="009C0EE4" w:rsidRPr="00511CD1" w:rsidP="007C219B">
      <w:pPr>
        <w:ind w:left="0" w:firstLine="720"/>
        <w:rPr>
          <w:rFonts w:ascii="Times New Roman" w:hAnsi="Times New Roman" w:cs="Times New Roman"/>
          <w:sz w:val="24"/>
          <w:szCs w:val="24"/>
        </w:rPr>
      </w:pPr>
      <w:r w:rsidRPr="00511CD1">
        <w:rPr>
          <w:rFonts w:ascii="Times New Roman" w:hAnsi="Times New Roman" w:cs="Times New Roman"/>
          <w:sz w:val="24"/>
          <w:szCs w:val="24"/>
        </w:rPr>
        <w:t>The poem uses symbolism as one of the literacy devices. She states that her hips have the freedom to move around. Here she means that her hips are not enslaved and have the freedom to go where they want to.</w:t>
      </w:r>
      <w:r w:rsidRPr="00511CD1" w:rsidR="00E1197E">
        <w:rPr>
          <w:rFonts w:ascii="Times New Roman" w:hAnsi="Times New Roman" w:cs="Times New Roman"/>
          <w:sz w:val="24"/>
          <w:szCs w:val="24"/>
        </w:rPr>
        <w:t xml:space="preserve"> The hips symbolize the strength that women </w:t>
      </w:r>
      <w:r w:rsidR="007C219B">
        <w:rPr>
          <w:rFonts w:ascii="Times New Roman" w:hAnsi="Times New Roman" w:cs="Times New Roman"/>
          <w:sz w:val="24"/>
          <w:szCs w:val="24"/>
        </w:rPr>
        <w:t xml:space="preserve">have to influence the world (Ardian and </w:t>
      </w:r>
      <w:r w:rsidRPr="007C219B" w:rsidR="007C219B">
        <w:rPr>
          <w:rFonts w:ascii="Times New Roman" w:hAnsi="Times New Roman" w:cs="Times New Roman"/>
          <w:sz w:val="24"/>
          <w:szCs w:val="24"/>
        </w:rPr>
        <w:t>Firmansyah</w:t>
      </w:r>
      <w:r w:rsidR="007C219B">
        <w:rPr>
          <w:rFonts w:ascii="Times New Roman" w:hAnsi="Times New Roman" w:cs="Times New Roman"/>
          <w:sz w:val="24"/>
          <w:szCs w:val="24"/>
        </w:rPr>
        <w:t>, 15)</w:t>
      </w:r>
      <w:r w:rsidRPr="007C219B" w:rsidR="007C219B">
        <w:rPr>
          <w:rFonts w:ascii="Times New Roman" w:hAnsi="Times New Roman" w:cs="Times New Roman"/>
          <w:sz w:val="24"/>
          <w:szCs w:val="24"/>
        </w:rPr>
        <w:t xml:space="preserve">. </w:t>
      </w:r>
      <w:r w:rsidRPr="00511CD1" w:rsidR="00E1197E">
        <w:rPr>
          <w:rFonts w:ascii="Times New Roman" w:hAnsi="Times New Roman" w:cs="Times New Roman"/>
          <w:sz w:val="24"/>
          <w:szCs w:val="24"/>
        </w:rPr>
        <w:t xml:space="preserve"> </w:t>
      </w:r>
      <w:r w:rsidRPr="00511CD1">
        <w:rPr>
          <w:rFonts w:ascii="Times New Roman" w:hAnsi="Times New Roman" w:cs="Times New Roman"/>
          <w:sz w:val="24"/>
          <w:szCs w:val="24"/>
        </w:rPr>
        <w:t xml:space="preserve"> Her hips are a symbol of emancipation, which describes the freeing of slaves during the American civil war. The freedom here also refers to the voting rights for women, </w:t>
      </w:r>
      <w:r w:rsidRPr="00511CD1" w:rsidR="00E1197E">
        <w:rPr>
          <w:rFonts w:ascii="Times New Roman" w:hAnsi="Times New Roman" w:cs="Times New Roman"/>
          <w:sz w:val="24"/>
          <w:szCs w:val="24"/>
        </w:rPr>
        <w:t>which were granted to African American men in 1870 when the Fifteenth Amendment was ratified. However, women, both black and white, were not allowed to vote until the Nineteenth Amendment was ratified in 1920. 
</w:t>
      </w:r>
    </w:p>
    <w:p w:rsidR="00E1197E" w:rsidRPr="00511CD1" w:rsidP="007C219B">
      <w:pPr>
        <w:ind w:left="0" w:firstLine="720"/>
        <w:rPr>
          <w:rFonts w:ascii="Times New Roman" w:hAnsi="Times New Roman" w:cs="Times New Roman"/>
          <w:sz w:val="24"/>
          <w:szCs w:val="24"/>
        </w:rPr>
      </w:pPr>
      <w:r w:rsidRPr="00511CD1">
        <w:rPr>
          <w:rFonts w:ascii="Times New Roman" w:hAnsi="Times New Roman" w:cs="Times New Roman"/>
          <w:sz w:val="24"/>
          <w:szCs w:val="24"/>
        </w:rPr>
        <w:t>By stating that her hips are significant and need space to move around in, the speaker insinuates that women need equal opportunities as men rather than being vilified and thrown into a corner</w:t>
      </w:r>
      <w:r w:rsidR="007C219B">
        <w:rPr>
          <w:rFonts w:ascii="Times New Roman" w:hAnsi="Times New Roman" w:cs="Times New Roman"/>
          <w:sz w:val="24"/>
          <w:szCs w:val="24"/>
        </w:rPr>
        <w:t xml:space="preserve"> </w:t>
      </w:r>
      <w:r w:rsidRPr="007C219B" w:rsidR="007C219B">
        <w:rPr>
          <w:rFonts w:ascii="Times New Roman" w:hAnsi="Times New Roman" w:cs="Times New Roman"/>
          <w:sz w:val="24"/>
          <w:szCs w:val="24"/>
        </w:rPr>
        <w:t>(Ardian and Firmansyah, 15)</w:t>
      </w:r>
      <w:r w:rsidR="007C219B">
        <w:rPr>
          <w:rFonts w:ascii="Times New Roman" w:hAnsi="Times New Roman" w:cs="Times New Roman"/>
          <w:sz w:val="24"/>
          <w:szCs w:val="24"/>
        </w:rPr>
        <w:t>.</w:t>
      </w:r>
      <w:r w:rsidRPr="00511CD1">
        <w:rPr>
          <w:rFonts w:ascii="Times New Roman" w:hAnsi="Times New Roman" w:cs="Times New Roman"/>
          <w:sz w:val="24"/>
          <w:szCs w:val="24"/>
        </w:rPr>
        <w:t xml:space="preserve"> In lines 8 to 10 she explains how her slips are not enslaved ad that they go where they want and do what they want to do. These lines symbolize the unrestricted freedom from guidance and censorship. She means that women need </w:t>
      </w:r>
      <w:r w:rsidRPr="00511CD1" w:rsidR="001F5A5F">
        <w:rPr>
          <w:rFonts w:ascii="Times New Roman" w:hAnsi="Times New Roman" w:cs="Times New Roman"/>
          <w:sz w:val="24"/>
          <w:szCs w:val="24"/>
        </w:rPr>
        <w:t>not be guided on what to do, and they can make rational decisions and lead their own lives</w:t>
      </w:r>
      <w:r w:rsidRPr="007F2302" w:rsidR="007F2302">
        <w:rPr>
          <w:rFonts w:ascii="Times New Roman" w:hAnsi="Times New Roman" w:cs="Times New Roman"/>
          <w:sz w:val="24"/>
          <w:szCs w:val="24"/>
        </w:rPr>
        <w:t xml:space="preserve"> </w:t>
      </w:r>
      <w:r w:rsidR="007F2302">
        <w:rPr>
          <w:rFonts w:ascii="Times New Roman" w:hAnsi="Times New Roman" w:cs="Times New Roman"/>
          <w:sz w:val="24"/>
          <w:szCs w:val="24"/>
        </w:rPr>
        <w:t>(</w:t>
      </w:r>
      <w:r w:rsidRPr="007F2302" w:rsidR="007F2302">
        <w:rPr>
          <w:rFonts w:ascii="Times New Roman" w:hAnsi="Times New Roman" w:cs="Times New Roman"/>
          <w:sz w:val="24"/>
          <w:szCs w:val="24"/>
        </w:rPr>
        <w:t>Brassaw,</w:t>
      </w:r>
      <w:r w:rsidR="007F2302">
        <w:rPr>
          <w:rFonts w:ascii="Times New Roman" w:hAnsi="Times New Roman" w:cs="Times New Roman"/>
          <w:sz w:val="24"/>
          <w:szCs w:val="24"/>
        </w:rPr>
        <w:t xml:space="preserve"> 65).</w:t>
      </w:r>
      <w:r w:rsidRPr="00511CD1" w:rsidR="001F5A5F">
        <w:rPr>
          <w:rFonts w:ascii="Times New Roman" w:hAnsi="Times New Roman" w:cs="Times New Roman"/>
          <w:sz w:val="24"/>
          <w:szCs w:val="24"/>
        </w:rPr>
        <w:t xml:space="preserve"> </w:t>
      </w:r>
    </w:p>
    <w:p w:rsidR="001F5A5F" w:rsidRPr="00511CD1" w:rsidP="007C219B">
      <w:pPr>
        <w:ind w:left="0" w:firstLine="720"/>
        <w:rPr>
          <w:rFonts w:ascii="Times New Roman" w:hAnsi="Times New Roman" w:cs="Times New Roman"/>
          <w:sz w:val="24"/>
          <w:szCs w:val="24"/>
        </w:rPr>
      </w:pPr>
      <w:r w:rsidRPr="00511CD1">
        <w:rPr>
          <w:rFonts w:ascii="Times New Roman" w:hAnsi="Times New Roman" w:cs="Times New Roman"/>
          <w:sz w:val="24"/>
          <w:szCs w:val="24"/>
        </w:rPr>
        <w:t xml:space="preserve">Towards the end of the poem, Clifton states the influence that women can have on men. Clifton boasts of how men look at her lips and how she can put a spell on men and spin them by her hips. This is a symbolic language that although men are the head, women can always manipulate them to what they want to do (13-15). The strong imagery of words that Clifton uses in this poem revolves around the freedom, rights, and empowerment that women deserve </w:t>
      </w:r>
      <w:r w:rsidR="00DB412D">
        <w:rPr>
          <w:rFonts w:ascii="Times New Roman" w:hAnsi="Times New Roman" w:cs="Times New Roman"/>
          <w:sz w:val="24"/>
          <w:szCs w:val="24"/>
        </w:rPr>
        <w:t xml:space="preserve">in society </w:t>
      </w:r>
      <w:r w:rsidRPr="00DB412D" w:rsidR="00DB412D">
        <w:rPr>
          <w:rFonts w:ascii="Times New Roman" w:hAnsi="Times New Roman" w:cs="Times New Roman"/>
          <w:sz w:val="24"/>
          <w:szCs w:val="24"/>
        </w:rPr>
        <w:t>(Harjani,</w:t>
      </w:r>
      <w:r w:rsidR="00DB412D">
        <w:rPr>
          <w:rFonts w:ascii="Times New Roman" w:hAnsi="Times New Roman" w:cs="Times New Roman"/>
          <w:sz w:val="24"/>
          <w:szCs w:val="24"/>
        </w:rPr>
        <w:t xml:space="preserve"> 31</w:t>
      </w:r>
      <w:r w:rsidRPr="00DB412D" w:rsidR="00DB412D">
        <w:rPr>
          <w:rFonts w:ascii="Times New Roman" w:hAnsi="Times New Roman" w:cs="Times New Roman"/>
          <w:sz w:val="24"/>
          <w:szCs w:val="24"/>
        </w:rPr>
        <w:t xml:space="preserve">). </w:t>
      </w:r>
      <w:r w:rsidRPr="00511CD1">
        <w:rPr>
          <w:rFonts w:ascii="Times New Roman" w:hAnsi="Times New Roman" w:cs="Times New Roman"/>
          <w:sz w:val="24"/>
          <w:szCs w:val="24"/>
        </w:rPr>
        <w:t xml:space="preserve">  </w:t>
      </w:r>
    </w:p>
    <w:p w:rsidR="00F85DBF" w:rsidRPr="00511CD1" w:rsidP="007C219B">
      <w:pPr>
        <w:ind w:left="0" w:firstLine="720"/>
        <w:rPr>
          <w:rFonts w:ascii="Times New Roman" w:hAnsi="Times New Roman" w:cs="Times New Roman"/>
          <w:sz w:val="24"/>
          <w:szCs w:val="24"/>
        </w:rPr>
      </w:pPr>
      <w:r w:rsidRPr="00511CD1">
        <w:rPr>
          <w:rFonts w:ascii="Times New Roman" w:hAnsi="Times New Roman" w:cs="Times New Roman"/>
          <w:sz w:val="24"/>
          <w:szCs w:val="24"/>
        </w:rPr>
        <w:t>The work of Clifton fits in the historical and cultural time</w:t>
      </w:r>
      <w:r w:rsidR="00117E4E">
        <w:rPr>
          <w:rFonts w:ascii="Times New Roman" w:hAnsi="Times New Roman" w:cs="Times New Roman"/>
          <w:sz w:val="24"/>
          <w:szCs w:val="24"/>
        </w:rPr>
        <w:t xml:space="preserve"> that it was written</w:t>
      </w:r>
      <w:bookmarkStart w:id="0" w:name="_GoBack"/>
      <w:bookmarkEnd w:id="0"/>
      <w:r w:rsidRPr="00511CD1">
        <w:rPr>
          <w:rFonts w:ascii="Times New Roman" w:hAnsi="Times New Roman" w:cs="Times New Roman"/>
          <w:sz w:val="24"/>
          <w:szCs w:val="24"/>
        </w:rPr>
        <w:t>. The poem was written when women were fighting for their rights. During this time, women did not have voting rights. Racism, gender inequality, and discrimination were rampant among blacks. Therefore, Clifton's work in regards to this poem can be perceived to have been inspired by these inequalities. She felt the importance of being proud of a woman and seeking empowerment and freedom from men's dominance. 
</w:t>
      </w:r>
    </w:p>
    <w:p w:rsidR="00F85DBF" w:rsidRPr="00511CD1" w:rsidP="007C219B">
      <w:pPr>
        <w:ind w:left="0" w:firstLine="720"/>
        <w:rPr>
          <w:rFonts w:ascii="Times New Roman" w:hAnsi="Times New Roman" w:cs="Times New Roman"/>
          <w:sz w:val="24"/>
          <w:szCs w:val="24"/>
        </w:rPr>
      </w:pPr>
      <w:r w:rsidRPr="00511CD1">
        <w:rPr>
          <w:rFonts w:ascii="Times New Roman" w:hAnsi="Times New Roman" w:cs="Times New Roman"/>
          <w:sz w:val="24"/>
          <w:szCs w:val="24"/>
        </w:rPr>
        <w:t xml:space="preserve">The work of Clifton may have been influenced by people who were seeking equality </w:t>
      </w:r>
      <w:r w:rsidRPr="00511CD1" w:rsidR="003B33D0">
        <w:rPr>
          <w:rFonts w:ascii="Times New Roman" w:hAnsi="Times New Roman" w:cs="Times New Roman"/>
          <w:sz w:val="24"/>
          <w:szCs w:val="24"/>
        </w:rPr>
        <w:t xml:space="preserve">in the society. </w:t>
      </w:r>
      <w:r w:rsidRPr="00511CD1" w:rsidR="00F03A26">
        <w:rPr>
          <w:rFonts w:ascii="Times New Roman" w:hAnsi="Times New Roman" w:cs="Times New Roman"/>
          <w:sz w:val="24"/>
          <w:szCs w:val="24"/>
        </w:rPr>
        <w:t>Civil</w:t>
      </w:r>
      <w:r w:rsidRPr="00511CD1" w:rsidR="003B33D0">
        <w:rPr>
          <w:rFonts w:ascii="Times New Roman" w:hAnsi="Times New Roman" w:cs="Times New Roman"/>
          <w:sz w:val="24"/>
          <w:szCs w:val="24"/>
        </w:rPr>
        <w:t xml:space="preserve"> rights movement activists like Martin Luther King may have influenced Clifton to write this poem. Additionally, many American writers had published books condemning racism and seeking for equality between men and women. The writer counted essential writers of the black arts movement. One of the writers of the time was Gwendolyn Brooks, who was a close friend of Clifton. She was the first African American to win a Pulitzer Prize from </w:t>
      </w:r>
      <w:r w:rsidRPr="00511CD1" w:rsidR="005A4ECD">
        <w:rPr>
          <w:rFonts w:ascii="Times New Roman" w:hAnsi="Times New Roman" w:cs="Times New Roman"/>
          <w:sz w:val="24"/>
          <w:szCs w:val="24"/>
        </w:rPr>
        <w:t xml:space="preserve">her poem "the mother." Her poetry is often compared and contrasted with the "the lost baby poem" by Clifton on the subject of abortion. </w:t>
      </w:r>
      <w:r w:rsidRPr="00511CD1" w:rsidR="00511CD1">
        <w:rPr>
          <w:rFonts w:ascii="Times New Roman" w:hAnsi="Times New Roman" w:cs="Times New Roman"/>
          <w:sz w:val="24"/>
          <w:szCs w:val="24"/>
        </w:rPr>
        <w:t xml:space="preserve">Brooks wrote about personal celebrations of ordinary people, and his works might have inspired Clifton to do the same. </w:t>
      </w:r>
      <w:r w:rsidRPr="00511CD1" w:rsidR="005A4ECD">
        <w:rPr>
          <w:rFonts w:ascii="Times New Roman" w:hAnsi="Times New Roman" w:cs="Times New Roman"/>
          <w:sz w:val="24"/>
          <w:szCs w:val="24"/>
        </w:rPr>
        <w:t>Another Poet of the time was Sharon Olds, who published many poems about her father. Sylvia Plath was another famous author whose famous poem, "Daddy," explores her relationship with her father. 
</w:t>
      </w:r>
    </w:p>
    <w:p w:rsidR="0050348E" w:rsidRPr="00511CD1" w:rsidP="00511CD1">
      <w:pPr>
        <w:ind w:left="0" w:firstLine="0"/>
        <w:rPr>
          <w:rFonts w:ascii="Times New Roman" w:hAnsi="Times New Roman" w:cs="Times New Roman"/>
          <w:sz w:val="24"/>
          <w:szCs w:val="24"/>
        </w:rPr>
      </w:pPr>
      <w:r w:rsidRPr="00511CD1">
        <w:rPr>
          <w:rFonts w:ascii="Times New Roman" w:hAnsi="Times New Roman" w:cs="Times New Roman"/>
          <w:sz w:val="24"/>
          <w:szCs w:val="24"/>
        </w:rPr>
        <w:t>Clifton is one of the many American writers who use the African-American body to mythological powers. This was a literary technique used by African American women in their writings. 
</w:t>
      </w:r>
    </w:p>
    <w:p w:rsidR="0050348E" w:rsidRPr="00861EDC" w:rsidP="00861EDC">
      <w:pPr>
        <w:ind w:left="0" w:firstLine="720"/>
        <w:rPr>
          <w:rFonts w:ascii="Times New Roman" w:hAnsi="Times New Roman" w:cs="Times New Roman"/>
          <w:sz w:val="24"/>
          <w:szCs w:val="24"/>
        </w:rPr>
      </w:pPr>
      <w:r w:rsidRPr="00511CD1">
        <w:rPr>
          <w:rFonts w:ascii="Times New Roman" w:hAnsi="Times New Roman" w:cs="Times New Roman"/>
          <w:sz w:val="24"/>
          <w:szCs w:val="24"/>
        </w:rPr>
        <w:t>Clifton’s</w:t>
      </w:r>
      <w:r w:rsidRPr="00511CD1">
        <w:rPr>
          <w:rFonts w:ascii="Times New Roman" w:hAnsi="Times New Roman" w:cs="Times New Roman"/>
          <w:sz w:val="24"/>
          <w:szCs w:val="24"/>
        </w:rPr>
        <w:t xml:space="preserve"> work was received with criticism and praise in equal measures. Mark Bernard praises Lucille Clifton as one of the contemporary gifted and engaging poets. She praises Clifton as a significant figure in contemporary American poetry. Clifton is appreciated for used her body and psyche to bring new perspectives in life. In her poem "Homage to my hips," she uses her body (hips) to </w:t>
      </w:r>
      <w:r w:rsidRPr="00511CD1">
        <w:rPr>
          <w:rFonts w:ascii="Times New Roman" w:hAnsi="Times New Roman" w:cs="Times New Roman"/>
          <w:sz w:val="24"/>
          <w:szCs w:val="24"/>
        </w:rPr>
        <w:t>campaign</w:t>
      </w:r>
      <w:r w:rsidRPr="00511CD1" w:rsidR="00335C48">
        <w:rPr>
          <w:rFonts w:ascii="Times New Roman" w:hAnsi="Times New Roman" w:cs="Times New Roman"/>
          <w:sz w:val="24"/>
          <w:szCs w:val="24"/>
        </w:rPr>
        <w:t xml:space="preserve"> for freedom of women, </w:t>
      </w:r>
      <w:r w:rsidRPr="00511CD1">
        <w:rPr>
          <w:rFonts w:ascii="Times New Roman" w:hAnsi="Times New Roman" w:cs="Times New Roman"/>
          <w:sz w:val="24"/>
          <w:szCs w:val="24"/>
        </w:rPr>
        <w:t xml:space="preserve">human rights, and equality. </w:t>
      </w:r>
      <w:r w:rsidRPr="00511CD1" w:rsidR="00335C48">
        <w:rPr>
          <w:rFonts w:ascii="Times New Roman" w:hAnsi="Times New Roman" w:cs="Times New Roman"/>
          <w:sz w:val="24"/>
          <w:szCs w:val="24"/>
        </w:rPr>
        <w:t xml:space="preserve"> She is praised for bringing a new perspective in regards to poetry through the exploration of her body. This poem and the previous one "homage to my air" have been thought to offer an honest perspective on the sources of feminine power. In these two poems, the poet asserts her right to speak of her body</w:t>
      </w:r>
      <w:r w:rsidR="00861EDC">
        <w:rPr>
          <w:rFonts w:ascii="Times New Roman" w:hAnsi="Times New Roman" w:cs="Times New Roman"/>
          <w:sz w:val="24"/>
          <w:szCs w:val="24"/>
        </w:rPr>
        <w:t xml:space="preserve">, a right embodied by everyone </w:t>
      </w:r>
      <w:r w:rsidRPr="00861EDC" w:rsidR="00861EDC">
        <w:rPr>
          <w:rFonts w:ascii="Times New Roman" w:hAnsi="Times New Roman" w:cs="Times New Roman"/>
          <w:sz w:val="24"/>
          <w:szCs w:val="24"/>
        </w:rPr>
        <w:t>(Harjani,</w:t>
      </w:r>
      <w:r w:rsidR="00861EDC">
        <w:rPr>
          <w:rFonts w:ascii="Times New Roman" w:hAnsi="Times New Roman" w:cs="Times New Roman"/>
          <w:sz w:val="24"/>
          <w:szCs w:val="24"/>
        </w:rPr>
        <w:t xml:space="preserve"> 36</w:t>
      </w:r>
      <w:r w:rsidRPr="00861EDC" w:rsidR="00861EDC">
        <w:rPr>
          <w:rFonts w:ascii="Times New Roman" w:hAnsi="Times New Roman" w:cs="Times New Roman"/>
          <w:sz w:val="24"/>
          <w:szCs w:val="24"/>
        </w:rPr>
        <w:t>).</w:t>
      </w:r>
    </w:p>
    <w:p w:rsidR="00335C48" w:rsidRPr="00511CD1" w:rsidP="00511CD1">
      <w:pPr>
        <w:ind w:left="0" w:firstLine="0"/>
        <w:rPr>
          <w:rFonts w:ascii="Times New Roman" w:hAnsi="Times New Roman" w:cs="Times New Roman"/>
          <w:sz w:val="24"/>
          <w:szCs w:val="24"/>
        </w:rPr>
      </w:pPr>
      <w:r w:rsidRPr="00511CD1">
        <w:rPr>
          <w:rFonts w:ascii="Times New Roman" w:hAnsi="Times New Roman" w:cs="Times New Roman"/>
          <w:sz w:val="24"/>
          <w:szCs w:val="24"/>
        </w:rPr>
        <w:t>Clifton's work was, however, criticized by Diane Andrews Henningfeld, a professor of literature. She states that Clifton's poem "homage to my hips" undermines the traditionally held assumptions about race and patriarchy</w:t>
      </w:r>
      <w:r w:rsidRPr="00030E68" w:rsidR="00030E68">
        <w:rPr>
          <w:rFonts w:ascii="Times New Roman" w:hAnsi="Times New Roman" w:cs="Times New Roman"/>
          <w:sz w:val="24"/>
          <w:szCs w:val="24"/>
        </w:rPr>
        <w:t xml:space="preserve"> </w:t>
      </w:r>
      <w:r w:rsidR="00030E68">
        <w:rPr>
          <w:rFonts w:ascii="Times New Roman" w:hAnsi="Times New Roman" w:cs="Times New Roman"/>
          <w:sz w:val="24"/>
          <w:szCs w:val="24"/>
        </w:rPr>
        <w:t>(</w:t>
      </w:r>
      <w:r w:rsidRPr="00030E68" w:rsidR="00030E68">
        <w:rPr>
          <w:rFonts w:ascii="Times New Roman" w:hAnsi="Times New Roman" w:cs="Times New Roman"/>
          <w:sz w:val="24"/>
          <w:szCs w:val="24"/>
        </w:rPr>
        <w:t>Harjani,</w:t>
      </w:r>
      <w:r w:rsidR="00030E68">
        <w:rPr>
          <w:rFonts w:ascii="Times New Roman" w:hAnsi="Times New Roman" w:cs="Times New Roman"/>
          <w:sz w:val="24"/>
          <w:szCs w:val="24"/>
        </w:rPr>
        <w:t xml:space="preserve"> 32).</w:t>
      </w:r>
      <w:r w:rsidRPr="00511CD1">
        <w:rPr>
          <w:rFonts w:ascii="Times New Roman" w:hAnsi="Times New Roman" w:cs="Times New Roman"/>
          <w:sz w:val="24"/>
          <w:szCs w:val="24"/>
        </w:rPr>
        <w:t xml:space="preserve"> </w:t>
      </w:r>
    </w:p>
    <w:p w:rsidR="00896924" w:rsidRPr="00511CD1" w:rsidP="007C219B">
      <w:pPr>
        <w:ind w:left="0" w:firstLine="720"/>
        <w:rPr>
          <w:rFonts w:ascii="Times New Roman" w:hAnsi="Times New Roman" w:cs="Times New Roman"/>
          <w:sz w:val="24"/>
          <w:szCs w:val="24"/>
        </w:rPr>
      </w:pPr>
      <w:r w:rsidRPr="00511CD1">
        <w:rPr>
          <w:rFonts w:ascii="Times New Roman" w:hAnsi="Times New Roman" w:cs="Times New Roman"/>
          <w:sz w:val="24"/>
          <w:szCs w:val="24"/>
        </w:rPr>
        <w:t>In conclusion, an homage to my hips is one of the best poems written by Lucille Clifton that is moving for those inspired by feminist movements in the 20</w:t>
      </w:r>
      <w:r w:rsidRPr="00511CD1">
        <w:rPr>
          <w:rFonts w:ascii="Times New Roman" w:hAnsi="Times New Roman" w:cs="Times New Roman"/>
          <w:sz w:val="24"/>
          <w:szCs w:val="24"/>
          <w:vertAlign w:val="superscript"/>
        </w:rPr>
        <w:t>th</w:t>
      </w:r>
      <w:r w:rsidRPr="00511CD1">
        <w:rPr>
          <w:rFonts w:ascii="Times New Roman" w:hAnsi="Times New Roman" w:cs="Times New Roman"/>
          <w:sz w:val="24"/>
          <w:szCs w:val="24"/>
        </w:rPr>
        <w:t xml:space="preserve"> century. Through her works, Clifton can be regarded as one of the best women who used their writing skills to fight for equality in women and human rights in general. Her works shun racism, discrimination, and injustice in society. </w:t>
      </w:r>
      <w:r w:rsidRPr="00511CD1" w:rsidR="00F03A26">
        <w:rPr>
          <w:rFonts w:ascii="Times New Roman" w:hAnsi="Times New Roman" w:cs="Times New Roman"/>
          <w:sz w:val="24"/>
          <w:szCs w:val="24"/>
        </w:rPr>
        <w:t>Clifton's work is essential in the pursuit of social inclusivity and the fight against racism in the 21</w:t>
      </w:r>
      <w:r w:rsidRPr="00511CD1" w:rsidR="00F03A26">
        <w:rPr>
          <w:rFonts w:ascii="Times New Roman" w:hAnsi="Times New Roman" w:cs="Times New Roman"/>
          <w:sz w:val="24"/>
          <w:szCs w:val="24"/>
          <w:vertAlign w:val="superscript"/>
        </w:rPr>
        <w:t>st</w:t>
      </w:r>
      <w:r w:rsidRPr="00511CD1" w:rsidR="00F03A26">
        <w:rPr>
          <w:rFonts w:ascii="Times New Roman" w:hAnsi="Times New Roman" w:cs="Times New Roman"/>
          <w:sz w:val="24"/>
          <w:szCs w:val="24"/>
        </w:rPr>
        <w:t xml:space="preserve"> century. She can be termed one of the greatest feminists who used literature to bring equality and justice to society. She is a source of inspiration to women today, and she challenges them not to have contended with the little space they are given in the community. She inspires women not to accept the low status in society but instead use their power to manipulate men. 
</w:t>
      </w:r>
    </w:p>
    <w:p w:rsidR="00511CD1" w:rsidRPr="00511CD1" w:rsidP="00511CD1">
      <w:pPr>
        <w:ind w:left="0" w:firstLine="0"/>
        <w:rPr>
          <w:rFonts w:ascii="Times New Roman" w:hAnsi="Times New Roman" w:cs="Times New Roman"/>
          <w:sz w:val="24"/>
          <w:szCs w:val="24"/>
        </w:rPr>
      </w:pPr>
    </w:p>
    <w:p w:rsidR="007C219B" w:rsidP="00511CD1">
      <w:pPr>
        <w:ind w:left="0" w:firstLine="0"/>
        <w:rPr>
          <w:rFonts w:ascii="Times New Roman" w:hAnsi="Times New Roman" w:cs="Times New Roman"/>
          <w:b/>
          <w:sz w:val="24"/>
          <w:szCs w:val="24"/>
        </w:rPr>
      </w:pPr>
    </w:p>
    <w:p w:rsidR="007C219B" w:rsidP="00511CD1">
      <w:pPr>
        <w:ind w:left="0" w:firstLine="0"/>
        <w:rPr>
          <w:rFonts w:ascii="Times New Roman" w:hAnsi="Times New Roman" w:cs="Times New Roman"/>
          <w:b/>
          <w:sz w:val="24"/>
          <w:szCs w:val="24"/>
        </w:rPr>
      </w:pPr>
    </w:p>
    <w:p w:rsidR="007C219B" w:rsidP="00511CD1">
      <w:pPr>
        <w:ind w:left="0" w:firstLine="0"/>
        <w:rPr>
          <w:rFonts w:ascii="Times New Roman" w:hAnsi="Times New Roman" w:cs="Times New Roman"/>
          <w:b/>
          <w:sz w:val="24"/>
          <w:szCs w:val="24"/>
        </w:rPr>
      </w:pPr>
    </w:p>
    <w:p w:rsidR="007C219B" w:rsidRPr="00511CD1" w:rsidP="007C219B">
      <w:pPr>
        <w:ind w:left="0" w:firstLine="0"/>
        <w:jc w:val="center"/>
        <w:rPr>
          <w:rFonts w:ascii="Times New Roman" w:hAnsi="Times New Roman" w:cs="Times New Roman"/>
          <w:b/>
          <w:sz w:val="24"/>
          <w:szCs w:val="24"/>
        </w:rPr>
      </w:pPr>
      <w:r w:rsidRPr="00511CD1">
        <w:rPr>
          <w:rFonts w:ascii="Times New Roman" w:hAnsi="Times New Roman" w:cs="Times New Roman"/>
          <w:b/>
          <w:sz w:val="24"/>
          <w:szCs w:val="24"/>
        </w:rPr>
        <w:t>Works cited</w:t>
      </w:r>
    </w:p>
    <w:p w:rsidR="00511CD1" w:rsidRPr="00511CD1" w:rsidP="00511CD1">
      <w:pPr>
        <w:rPr>
          <w:rFonts w:ascii="Times New Roman" w:hAnsi="Times New Roman" w:cs="Times New Roman"/>
          <w:sz w:val="24"/>
          <w:szCs w:val="24"/>
        </w:rPr>
      </w:pPr>
      <w:r w:rsidRPr="00511CD1">
        <w:rPr>
          <w:rFonts w:ascii="Times New Roman" w:hAnsi="Times New Roman" w:cs="Times New Roman"/>
          <w:sz w:val="24"/>
          <w:szCs w:val="24"/>
        </w:rPr>
        <w:t xml:space="preserve">Ardian, Yan, and Agung Firmansyah. "Figurative Language And Symbol In Poems "She Dwelt Among The Untrodden Ways," "Women", And "Homage To My Hips"." </w:t>
      </w:r>
      <w:r w:rsidRPr="00511CD1">
        <w:rPr>
          <w:rFonts w:ascii="Times New Roman" w:hAnsi="Times New Roman" w:cs="Times New Roman"/>
          <w:i/>
          <w:iCs/>
          <w:sz w:val="24"/>
          <w:szCs w:val="24"/>
        </w:rPr>
        <w:t>Paradigma Lingua, Jurnal Penelitian Bahasa dan Sastra</w:t>
      </w:r>
      <w:r w:rsidRPr="00511CD1">
        <w:rPr>
          <w:rFonts w:ascii="Times New Roman" w:hAnsi="Times New Roman" w:cs="Times New Roman"/>
          <w:sz w:val="24"/>
          <w:szCs w:val="24"/>
        </w:rPr>
        <w:t> 2.2 (2013): 1-17.</w:t>
      </w:r>
    </w:p>
    <w:p w:rsidR="00511CD1" w:rsidRPr="00511CD1" w:rsidP="00511CD1">
      <w:pPr>
        <w:rPr>
          <w:rFonts w:ascii="Times New Roman" w:hAnsi="Times New Roman" w:cs="Times New Roman"/>
          <w:i/>
          <w:iCs/>
          <w:sz w:val="24"/>
          <w:szCs w:val="24"/>
        </w:rPr>
      </w:pPr>
      <w:r w:rsidRPr="00511CD1">
        <w:rPr>
          <w:rFonts w:ascii="Times New Roman" w:hAnsi="Times New Roman" w:cs="Times New Roman"/>
          <w:sz w:val="24"/>
          <w:szCs w:val="24"/>
        </w:rPr>
        <w:t>Brassaw, Mandolin. “The Light That Came to Lucille Clifton: Beyond Lucille and Lucifer.” </w:t>
      </w:r>
      <w:r w:rsidRPr="00511CD1">
        <w:rPr>
          <w:rFonts w:ascii="Times New Roman" w:hAnsi="Times New Roman" w:cs="Times New Roman"/>
          <w:i/>
          <w:iCs/>
          <w:sz w:val="24"/>
          <w:szCs w:val="24"/>
        </w:rPr>
        <w:t>MELUS</w:t>
      </w:r>
      <w:r w:rsidRPr="00511CD1">
        <w:rPr>
          <w:rFonts w:ascii="Times New Roman" w:hAnsi="Times New Roman" w:cs="Times New Roman"/>
          <w:sz w:val="24"/>
          <w:szCs w:val="24"/>
        </w:rPr>
        <w:t>. vol. 37, no. 3. Oxford University Press, 2012, pp. 43-70. </w:t>
      </w:r>
      <w:r w:rsidRPr="00511CD1">
        <w:rPr>
          <w:rFonts w:ascii="Times New Roman" w:hAnsi="Times New Roman" w:cs="Times New Roman"/>
          <w:i/>
          <w:iCs/>
          <w:sz w:val="24"/>
          <w:szCs w:val="24"/>
        </w:rPr>
        <w:t>JSTOR.</w:t>
      </w:r>
    </w:p>
    <w:p w:rsidR="00511CD1" w:rsidRPr="00511CD1" w:rsidP="00511CD1">
      <w:pPr>
        <w:rPr>
          <w:rFonts w:ascii="Times New Roman" w:hAnsi="Times New Roman" w:cs="Times New Roman"/>
          <w:sz w:val="24"/>
          <w:szCs w:val="24"/>
        </w:rPr>
      </w:pPr>
      <w:r w:rsidRPr="00511CD1">
        <w:rPr>
          <w:rFonts w:ascii="Times New Roman" w:hAnsi="Times New Roman" w:cs="Times New Roman"/>
          <w:sz w:val="24"/>
          <w:szCs w:val="24"/>
        </w:rPr>
        <w:t>Clifton, Lucille. “homage to my hips.” </w:t>
      </w:r>
      <w:r w:rsidRPr="00511CD1">
        <w:rPr>
          <w:rFonts w:ascii="Times New Roman" w:hAnsi="Times New Roman" w:cs="Times New Roman"/>
          <w:i/>
          <w:iCs/>
          <w:sz w:val="24"/>
          <w:szCs w:val="24"/>
        </w:rPr>
        <w:t>The Norton Anthology of American Literature</w:t>
      </w:r>
      <w:r w:rsidRPr="00511CD1">
        <w:rPr>
          <w:rFonts w:ascii="Times New Roman" w:hAnsi="Times New Roman" w:cs="Times New Roman"/>
          <w:sz w:val="24"/>
          <w:szCs w:val="24"/>
        </w:rPr>
        <w:t>, </w:t>
      </w:r>
      <w:r w:rsidRPr="00511CD1">
        <w:rPr>
          <w:rFonts w:ascii="Times New Roman" w:hAnsi="Times New Roman" w:cs="Times New Roman"/>
          <w:i/>
          <w:iCs/>
          <w:sz w:val="24"/>
          <w:szCs w:val="24"/>
        </w:rPr>
        <w:t>Shorter Eighth Edition</w:t>
      </w:r>
      <w:r w:rsidRPr="00511CD1">
        <w:rPr>
          <w:rFonts w:ascii="Times New Roman" w:hAnsi="Times New Roman" w:cs="Times New Roman"/>
          <w:sz w:val="24"/>
          <w:szCs w:val="24"/>
        </w:rPr>
        <w:t>. Vol. 2. Edited by Nina Baym and Robert S. Levine, W.W. Norton &amp; Company, 2013, pp. 1480.</w:t>
      </w:r>
    </w:p>
    <w:p w:rsidR="00511CD1" w:rsidRPr="00511CD1" w:rsidP="00511CD1">
      <w:pPr>
        <w:rPr>
          <w:rFonts w:ascii="Times New Roman" w:hAnsi="Times New Roman" w:cs="Times New Roman"/>
          <w:i/>
          <w:iCs/>
          <w:sz w:val="24"/>
          <w:szCs w:val="24"/>
        </w:rPr>
      </w:pPr>
      <w:r w:rsidRPr="00511CD1">
        <w:rPr>
          <w:rFonts w:ascii="Times New Roman" w:hAnsi="Times New Roman" w:cs="Times New Roman"/>
          <w:sz w:val="24"/>
          <w:szCs w:val="24"/>
        </w:rPr>
        <w:t>Harjani, Emilia Tetty. “The Feminist Voice in Lucille Clifton’s The Thirty Eighth War, Miss Rosie, and Final Note to Clark.” </w:t>
      </w:r>
      <w:r w:rsidRPr="00511CD1">
        <w:rPr>
          <w:rFonts w:ascii="Times New Roman" w:hAnsi="Times New Roman" w:cs="Times New Roman"/>
          <w:i/>
          <w:iCs/>
          <w:sz w:val="24"/>
          <w:szCs w:val="24"/>
        </w:rPr>
        <w:t>Litera</w:t>
      </w:r>
      <w:r w:rsidRPr="00511CD1">
        <w:rPr>
          <w:rFonts w:ascii="Times New Roman" w:hAnsi="Times New Roman" w:cs="Times New Roman"/>
          <w:sz w:val="24"/>
          <w:szCs w:val="24"/>
        </w:rPr>
        <w:t>. Vol. 12, No. 01. Universitas Negeri Yogyakarta, 2013, pp. 27-38. </w:t>
      </w:r>
      <w:r w:rsidRPr="00511CD1">
        <w:rPr>
          <w:rFonts w:ascii="Times New Roman" w:hAnsi="Times New Roman" w:cs="Times New Roman"/>
          <w:i/>
          <w:iCs/>
          <w:sz w:val="24"/>
          <w:szCs w:val="24"/>
        </w:rPr>
        <w:t>JSTOR</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17281920"/>
      <w:docPartObj>
        <w:docPartGallery w:val="Page Numbers (Top of Page)"/>
        <w:docPartUnique/>
      </w:docPartObj>
    </w:sdtPr>
    <w:sdtEndPr>
      <w:rPr>
        <w:noProof/>
      </w:rPr>
    </w:sdtEndPr>
    <w:sdtContent>
      <w:p w:rsidR="00B61BD0">
        <w:pPr>
          <w:pStyle w:val="Header"/>
          <w:jc w:val="right"/>
        </w:pPr>
        <w:r w:rsidRPr="00B61BD0">
          <w:rPr>
            <w:rFonts w:ascii="Times New Roman" w:hAnsi="Times New Roman" w:cs="Times New Roman"/>
            <w:sz w:val="24"/>
            <w:szCs w:val="24"/>
          </w:rPr>
          <w:t xml:space="preserve">Surname </w:t>
        </w:r>
        <w:r w:rsidRPr="00B61BD0">
          <w:rPr>
            <w:rFonts w:ascii="Times New Roman" w:hAnsi="Times New Roman" w:cs="Times New Roman"/>
            <w:sz w:val="24"/>
            <w:szCs w:val="24"/>
          </w:rPr>
          <w:fldChar w:fldCharType="begin"/>
        </w:r>
        <w:r w:rsidRPr="00B61BD0">
          <w:rPr>
            <w:rFonts w:ascii="Times New Roman" w:hAnsi="Times New Roman" w:cs="Times New Roman"/>
            <w:sz w:val="24"/>
            <w:szCs w:val="24"/>
          </w:rPr>
          <w:instrText xml:space="preserve"> PAGE   \* MERGEFORMAT </w:instrText>
        </w:r>
        <w:r w:rsidRPr="00B61BD0">
          <w:rPr>
            <w:rFonts w:ascii="Times New Roman" w:hAnsi="Times New Roman" w:cs="Times New Roman"/>
            <w:sz w:val="24"/>
            <w:szCs w:val="24"/>
          </w:rPr>
          <w:fldChar w:fldCharType="separate"/>
        </w:r>
        <w:r w:rsidR="00117E4E">
          <w:rPr>
            <w:rFonts w:ascii="Times New Roman" w:hAnsi="Times New Roman" w:cs="Times New Roman"/>
            <w:noProof/>
            <w:sz w:val="24"/>
            <w:szCs w:val="24"/>
          </w:rPr>
          <w:t>3</w:t>
        </w:r>
        <w:r w:rsidRPr="00B61BD0">
          <w:rPr>
            <w:rFonts w:ascii="Times New Roman" w:hAnsi="Times New Roman" w:cs="Times New Roman"/>
            <w:noProof/>
            <w:sz w:val="24"/>
            <w:szCs w:val="24"/>
          </w:rPr>
          <w:fldChar w:fldCharType="end"/>
        </w:r>
      </w:p>
    </w:sdtContent>
  </w:sdt>
  <w:p w:rsidR="00B61B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467D"/>
    <w:rsid w:val="00030E68"/>
    <w:rsid w:val="00117E4E"/>
    <w:rsid w:val="001F5A5F"/>
    <w:rsid w:val="00335C48"/>
    <w:rsid w:val="003B33D0"/>
    <w:rsid w:val="0042467D"/>
    <w:rsid w:val="0050348E"/>
    <w:rsid w:val="00511CD1"/>
    <w:rsid w:val="005A4ECD"/>
    <w:rsid w:val="006D5E5D"/>
    <w:rsid w:val="007148F8"/>
    <w:rsid w:val="007C219B"/>
    <w:rsid w:val="007F2302"/>
    <w:rsid w:val="00861EDC"/>
    <w:rsid w:val="00896924"/>
    <w:rsid w:val="009C0EE4"/>
    <w:rsid w:val="00A0362B"/>
    <w:rsid w:val="00B61BD0"/>
    <w:rsid w:val="00B6553D"/>
    <w:rsid w:val="00BA13CA"/>
    <w:rsid w:val="00BE0510"/>
    <w:rsid w:val="00D15513"/>
    <w:rsid w:val="00DB412D"/>
    <w:rsid w:val="00E1197E"/>
    <w:rsid w:val="00F03A26"/>
    <w:rsid w:val="00F85DB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C1FF3389-F7A4-4CB5-ADB6-7DD60050F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1B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1BD0"/>
  </w:style>
  <w:style w:type="paragraph" w:styleId="Footer">
    <w:name w:val="footer"/>
    <w:basedOn w:val="Normal"/>
    <w:link w:val="FooterChar"/>
    <w:uiPriority w:val="99"/>
    <w:unhideWhenUsed/>
    <w:rsid w:val="00B61B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1B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186</TotalTime>
  <Pages>5</Pages>
  <Words>1159</Words>
  <Characters>6609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12</cp:revision>
  <dcterms:created xsi:type="dcterms:W3CDTF">2020-07-09T06:56:00Z</dcterms:created>
  <dcterms:modified xsi:type="dcterms:W3CDTF">2020-07-09T10:03:00Z</dcterms:modified>
</cp:coreProperties>
</file>